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1CF5" w:rsidRDefault="00EE1BAA">
      <w:pPr>
        <w:spacing w:after="237" w:line="259" w:lineRule="auto"/>
        <w:ind w:right="1"/>
        <w:jc w:val="center"/>
      </w:pPr>
      <w:r>
        <w:rPr>
          <w:b/>
        </w:rPr>
        <w:t xml:space="preserve">Аннотация к рабочей программе по английскому языку (2-4 классы) </w:t>
      </w:r>
    </w:p>
    <w:p w:rsidR="00B63DF3" w:rsidRDefault="00EE1BAA" w:rsidP="0050081A">
      <w:pPr>
        <w:spacing w:after="133" w:line="332" w:lineRule="auto"/>
        <w:ind w:left="0" w:right="0" w:firstLine="0"/>
        <w:jc w:val="center"/>
      </w:pPr>
      <w:r>
        <w:rPr>
          <w:b/>
        </w:rPr>
        <w:t>202</w:t>
      </w:r>
      <w:r w:rsidR="00025072">
        <w:rPr>
          <w:b/>
        </w:rPr>
        <w:t>5-2026 учебный год</w:t>
      </w:r>
    </w:p>
    <w:p w:rsidR="00C51CF5" w:rsidRDefault="00EE1BAA" w:rsidP="00B63DF3">
      <w:pPr>
        <w:spacing w:after="133" w:line="332" w:lineRule="auto"/>
        <w:ind w:left="-15" w:right="0" w:firstLine="0"/>
      </w:pPr>
      <w: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51CF5" w:rsidRDefault="00EE1BAA">
      <w:pPr>
        <w:spacing w:after="177"/>
        <w:ind w:left="-5" w:right="0"/>
      </w:pPr>
      <w:r>
        <w:t xml:space="preserve">Программа учебного предмета «Иностранный язык (Английский язык)» содержит следующие разделы: </w:t>
      </w:r>
    </w:p>
    <w:p w:rsidR="00C51CF5" w:rsidRDefault="00EE1BAA">
      <w:pPr>
        <w:numPr>
          <w:ilvl w:val="0"/>
          <w:numId w:val="1"/>
        </w:numPr>
        <w:spacing w:after="184"/>
        <w:ind w:right="0" w:hanging="360"/>
      </w:pPr>
      <w:r>
        <w:t xml:space="preserve">Пояснительная записка; </w:t>
      </w:r>
    </w:p>
    <w:p w:rsidR="00C51CF5" w:rsidRDefault="00EE1BAA">
      <w:pPr>
        <w:numPr>
          <w:ilvl w:val="0"/>
          <w:numId w:val="1"/>
        </w:numPr>
        <w:spacing w:after="191"/>
        <w:ind w:right="0" w:hanging="360"/>
      </w:pPr>
      <w:r>
        <w:t xml:space="preserve">содержание учебного предмета; </w:t>
      </w:r>
    </w:p>
    <w:p w:rsidR="00C51CF5" w:rsidRDefault="00EE1BAA">
      <w:pPr>
        <w:numPr>
          <w:ilvl w:val="0"/>
          <w:numId w:val="1"/>
        </w:numPr>
        <w:ind w:right="0" w:hanging="360"/>
      </w:pPr>
      <w:r>
        <w:t>планируемые результаты освоения программы по иностранному (английскому) языку на уровне начального общего образования;</w:t>
      </w:r>
      <w:r>
        <w:rPr>
          <w:rFonts w:ascii="Calibri" w:eastAsia="Calibri" w:hAnsi="Calibri" w:cs="Calibri"/>
        </w:rPr>
        <w:t xml:space="preserve"> </w:t>
      </w:r>
    </w:p>
    <w:p w:rsidR="00153683" w:rsidRDefault="00EE1BAA" w:rsidP="001D37AF">
      <w:pPr>
        <w:numPr>
          <w:ilvl w:val="0"/>
          <w:numId w:val="1"/>
        </w:numPr>
        <w:spacing w:after="133"/>
        <w:ind w:right="0" w:hanging="360"/>
      </w:pPr>
      <w:r>
        <w:t>тематическое планирование с указанием количества часов, отводимых на изучение каждой темы</w:t>
      </w:r>
      <w:r w:rsidR="009105CE">
        <w:t>;</w:t>
      </w:r>
    </w:p>
    <w:p w:rsidR="00153683" w:rsidRDefault="001D37AF">
      <w:pPr>
        <w:numPr>
          <w:ilvl w:val="0"/>
          <w:numId w:val="1"/>
        </w:numPr>
        <w:spacing w:after="133"/>
        <w:ind w:right="0" w:hanging="360"/>
      </w:pPr>
      <w:r>
        <w:t>проверяемые требования к результатам освоения основной образовательной программы НОО</w:t>
      </w:r>
      <w:r w:rsidR="009105CE">
        <w:t>;</w:t>
      </w:r>
    </w:p>
    <w:p w:rsidR="00153683" w:rsidRDefault="007778F1">
      <w:pPr>
        <w:numPr>
          <w:ilvl w:val="0"/>
          <w:numId w:val="1"/>
        </w:numPr>
        <w:spacing w:after="133"/>
        <w:ind w:right="0" w:hanging="360"/>
      </w:pPr>
      <w:r>
        <w:t>проверяемые элементы содержания.</w:t>
      </w:r>
    </w:p>
    <w:p w:rsidR="00C51CF5" w:rsidRDefault="00EE1BAA">
      <w:pPr>
        <w:spacing w:after="225"/>
        <w:ind w:left="-5" w:right="0"/>
      </w:pPr>
      <w: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 </w:t>
      </w:r>
    </w:p>
    <w:p w:rsidR="00C51CF5" w:rsidRDefault="00EE1BAA">
      <w:pPr>
        <w:spacing w:after="203" w:line="314" w:lineRule="auto"/>
        <w:ind w:left="-5" w:right="0"/>
      </w:pPr>
      <w:r>
        <w:t xml:space="preserve"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 </w:t>
      </w:r>
    </w:p>
    <w:p w:rsidR="00C51CF5" w:rsidRDefault="00EE1BAA">
      <w:pPr>
        <w:spacing w:after="228"/>
        <w:ind w:left="-5" w:right="0"/>
      </w:pPr>
      <w:r>
        <w:rPr>
          <w:b/>
        </w:rPr>
        <w:t>Образовательные цели</w:t>
      </w:r>
      <w:r>
        <w:t xml:space="preserve"> программы по иностранному (английскому) языку на уровне начального общего образования включают: 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>
        <w:t>аудирование</w:t>
      </w:r>
      <w:proofErr w:type="spellEnd"/>
      <w:r>
        <w:t xml:space="preserve">) и письменной (чтение и письмо) форме с учётом возрастных возможностей и потребностей обучающегося; 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иностранного языка, о разных способах выражения мысли на родном и иностранном языках; использование для решения учебных задач интеллектуальных операций (сравнение, анализ, обобщение);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 </w:t>
      </w:r>
    </w:p>
    <w:p w:rsidR="00C51CF5" w:rsidRDefault="00EE1BAA">
      <w:pPr>
        <w:spacing w:after="235"/>
        <w:ind w:left="-5" w:right="0"/>
      </w:pPr>
      <w:r>
        <w:rPr>
          <w:b/>
        </w:rPr>
        <w:t xml:space="preserve">Развивающие цели </w:t>
      </w:r>
      <w:r>
        <w:t xml:space="preserve">программы по иностранному (английскому) языку на уровне начального общего образования включают: 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становление коммуникативной культуры обучающихся и их общего речевого развития; развитие компенсаторной способности адаптироваться к ситуациям общения при получении и передаче информации в условиях дефицита языковых средств; 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</w:t>
      </w:r>
      <w:r>
        <w:lastRenderedPageBreak/>
        <w:t xml:space="preserve">трудности и (или) ошибки, корректировка деятельности;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</w:t>
      </w:r>
    </w:p>
    <w:p w:rsidR="00C51CF5" w:rsidRDefault="00EE1BAA">
      <w:pPr>
        <w:pStyle w:val="1"/>
        <w:ind w:left="-5" w:right="0"/>
      </w:pPr>
      <w:r>
        <w:rPr>
          <w:b w:val="0"/>
        </w:rPr>
        <w:t xml:space="preserve"> </w:t>
      </w:r>
      <w:r>
        <w:t xml:space="preserve">Воспитывающие цели </w:t>
      </w:r>
    </w:p>
    <w:p w:rsidR="00C51CF5" w:rsidRDefault="00EE1BAA">
      <w:pPr>
        <w:spacing w:after="273"/>
        <w:ind w:left="-5" w:right="0"/>
      </w:pPr>
      <w:r>
        <w:rPr>
          <w:b/>
        </w:rPr>
        <w:t xml:space="preserve"> </w:t>
      </w: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 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  <w:r>
        <w:rPr>
          <w:b/>
        </w:rPr>
        <w:t xml:space="preserve"> </w:t>
      </w:r>
    </w:p>
    <w:p w:rsidR="00C51CF5" w:rsidRDefault="00EE1BAA">
      <w:pPr>
        <w:spacing w:after="207" w:line="313" w:lineRule="auto"/>
        <w:ind w:left="-5" w:right="0"/>
      </w:pPr>
      <w:r>
        <w:t xml:space="preserve">Общее число часов, рекомендованных для изучения иностранного (английского) языка – 204 часа: во 2 классе – 68 часов (2 часа в неделю), в 3 классе – 68 часов (2 часа в неделю), в 4 классе – 68 часов (2 часа в неделю). </w:t>
      </w: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D07E30" w:rsidRDefault="00D07E30">
      <w:pPr>
        <w:spacing w:after="207" w:line="313" w:lineRule="auto"/>
        <w:ind w:left="-5" w:right="0"/>
      </w:pPr>
    </w:p>
    <w:p w:rsidR="00C51CF5" w:rsidRDefault="00EE1BAA">
      <w:pPr>
        <w:spacing w:after="265" w:line="259" w:lineRule="auto"/>
        <w:ind w:left="-5" w:right="0"/>
      </w:pPr>
      <w:r>
        <w:rPr>
          <w:b/>
        </w:rPr>
        <w:lastRenderedPageBreak/>
        <w:t xml:space="preserve">Для реализации программного содержания используются следующие учебные пособия: </w:t>
      </w:r>
    </w:p>
    <w:p w:rsidR="00C51CF5" w:rsidRDefault="00EE1BAA">
      <w:pPr>
        <w:pStyle w:val="1"/>
        <w:spacing w:after="19"/>
        <w:ind w:left="130" w:right="0"/>
      </w:pPr>
      <w:r>
        <w:rPr>
          <w:b w:val="0"/>
        </w:rPr>
        <w:t xml:space="preserve"> </w:t>
      </w:r>
      <w:r>
        <w:t>УЧЕБНО-МЕТОДИЧЕСКОЕ ОБЕСПЕЧЕНИЕ ОБРАЗОВАТЕЛЬНОГО ПРОЦЕССА</w:t>
      </w:r>
      <w:r>
        <w:rPr>
          <w:rFonts w:ascii="Calibri" w:eastAsia="Calibri" w:hAnsi="Calibri" w:cs="Calibri"/>
          <w:b w:val="0"/>
        </w:rPr>
        <w:t xml:space="preserve"> </w:t>
      </w:r>
      <w:r>
        <w:t xml:space="preserve"> УЧЕБНЫЕ МАТЕРИАЛЫ ДЛЯ УЧЕНИКА</w:t>
      </w:r>
      <w:r>
        <w:rPr>
          <w:rFonts w:ascii="Calibri" w:eastAsia="Calibri" w:hAnsi="Calibri" w:cs="Calibri"/>
          <w:b w:val="0"/>
        </w:rPr>
        <w:t xml:space="preserve"> </w:t>
      </w:r>
    </w:p>
    <w:p w:rsidR="00C51CF5" w:rsidRDefault="00EE1BAA">
      <w:pPr>
        <w:numPr>
          <w:ilvl w:val="0"/>
          <w:numId w:val="2"/>
        </w:numPr>
        <w:ind w:right="0" w:hanging="187"/>
      </w:pPr>
      <w:r>
        <w:t>Английский язык (в 2 частях), 2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2"/>
        </w:numPr>
        <w:ind w:right="0" w:hanging="187"/>
      </w:pPr>
      <w:r>
        <w:t>Английский язык (в 2 частях), 3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2"/>
        </w:numPr>
        <w:ind w:right="0" w:hanging="187"/>
      </w:pPr>
      <w:r>
        <w:t>Английский язык (в 2 частях), 4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2"/>
        </w:numPr>
        <w:ind w:right="0" w:hanging="187"/>
      </w:pPr>
      <w:r>
        <w:t>УМК «Английский в фокусе» 2,3,4 классы (</w:t>
      </w:r>
      <w:proofErr w:type="spellStart"/>
      <w:r>
        <w:t>Spotlight</w:t>
      </w:r>
      <w:proofErr w:type="spellEnd"/>
      <w:r>
        <w:t xml:space="preserve">).Рабочая тетрадь.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</w:t>
      </w:r>
    </w:p>
    <w:p w:rsidR="00C51CF5" w:rsidRDefault="00EE1BAA">
      <w:pPr>
        <w:ind w:left="-5" w:right="0"/>
      </w:pPr>
      <w:r>
        <w:t>«Просвещение», 202</w:t>
      </w:r>
      <w:r w:rsidR="003070E3">
        <w:t>3</w:t>
      </w:r>
      <w:r>
        <w:t>.;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spacing w:after="0" w:line="259" w:lineRule="auto"/>
        <w:ind w:left="708" w:right="0" w:firstLine="0"/>
      </w:pP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pStyle w:val="1"/>
        <w:spacing w:after="0"/>
        <w:ind w:left="718" w:right="0"/>
      </w:pPr>
      <w:r>
        <w:t>МЕТОДИЧЕСКИЕ МАТЕРИАЛЫ ДЛЯ УЧИТЕЛЯ</w:t>
      </w:r>
      <w:r>
        <w:rPr>
          <w:rFonts w:ascii="Calibri" w:eastAsia="Calibri" w:hAnsi="Calibri" w:cs="Calibri"/>
          <w:b w:val="0"/>
        </w:rPr>
        <w:t xml:space="preserve"> </w:t>
      </w:r>
    </w:p>
    <w:p w:rsidR="00C51CF5" w:rsidRDefault="00EE1BAA">
      <w:pPr>
        <w:numPr>
          <w:ilvl w:val="0"/>
          <w:numId w:val="3"/>
        </w:numPr>
        <w:ind w:right="0" w:hanging="144"/>
      </w:pPr>
      <w:r>
        <w:t>Английский язык (в 2 частях), 2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3"/>
        </w:numPr>
        <w:ind w:right="0" w:hanging="144"/>
      </w:pPr>
      <w:r>
        <w:t>Английский язык (в 2 частях), 3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3"/>
        </w:numPr>
        <w:ind w:right="0" w:hanging="144"/>
      </w:pPr>
      <w:r>
        <w:t>Английский язык (в 2 частях), 4 класс/ Быкова Н.И., Дули Д., Поспелова М.Д. и другие,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C51CF5" w:rsidRDefault="00EE1BAA" w:rsidP="00BB0F6A">
      <w:pPr>
        <w:numPr>
          <w:ilvl w:val="0"/>
          <w:numId w:val="3"/>
        </w:numPr>
        <w:ind w:right="0" w:hanging="144"/>
      </w:pPr>
      <w:proofErr w:type="spellStart"/>
      <w:r>
        <w:t>Spotlight</w:t>
      </w:r>
      <w:proofErr w:type="spellEnd"/>
      <w:r>
        <w:t xml:space="preserve">. </w:t>
      </w:r>
      <w:proofErr w:type="spellStart"/>
      <w:r>
        <w:t>Teacher's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/ Английский в фокусе 2,3,4 классы. Книга для учителя. Ваулина Ю.Е., Дули</w:t>
      </w:r>
      <w:r w:rsidR="00BB0F6A">
        <w:t xml:space="preserve">, </w:t>
      </w:r>
      <w:r>
        <w:t xml:space="preserve">Дженни, </w:t>
      </w:r>
      <w:proofErr w:type="spellStart"/>
      <w:r>
        <w:t>Подоляко</w:t>
      </w:r>
      <w:proofErr w:type="spellEnd"/>
      <w:r>
        <w:t xml:space="preserve"> </w:t>
      </w:r>
      <w:r>
        <w:tab/>
        <w:t xml:space="preserve">О.Е.. </w:t>
      </w:r>
      <w:r>
        <w:tab/>
        <w:t>(20</w:t>
      </w:r>
      <w:r w:rsidR="003070E3">
        <w:t>23</w:t>
      </w:r>
      <w:r>
        <w:t xml:space="preserve">) </w:t>
      </w:r>
      <w:r>
        <w:tab/>
        <w:t>;</w:t>
      </w:r>
      <w:r w:rsidRPr="00BB0F6A"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3"/>
        </w:numPr>
        <w:ind w:right="0" w:hanging="144"/>
      </w:pPr>
      <w:r>
        <w:t xml:space="preserve">Поурочные разработки по английскому языку к УМК </w:t>
      </w:r>
      <w:proofErr w:type="spellStart"/>
      <w:r>
        <w:t>Ю.Е.Ваулиной</w:t>
      </w:r>
      <w:proofErr w:type="spellEnd"/>
      <w:r>
        <w:t xml:space="preserve">, Дж. Дули и др. </w:t>
      </w:r>
    </w:p>
    <w:p w:rsidR="00C51CF5" w:rsidRDefault="00EE1BAA">
      <w:pPr>
        <w:spacing w:after="0" w:line="259" w:lineRule="auto"/>
        <w:ind w:left="708" w:right="0" w:firstLine="0"/>
      </w:pP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spacing w:after="0" w:line="259" w:lineRule="auto"/>
        <w:ind w:right="35"/>
        <w:jc w:val="center"/>
      </w:pPr>
      <w:r>
        <w:rPr>
          <w:b/>
        </w:rPr>
        <w:t>ЦИФРОВЫЕ ОБРАЗОВАТЕЛЬНЫЕ РЕСУРСЫ И РЕСУРСЫ СЕТИ ИНТЕРНЕТ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ind w:right="0" w:hanging="139"/>
      </w:pPr>
      <w:r>
        <w:t>https://prosv.ru/assistance/umk/english-spotlight.html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spacing w:after="0"/>
        <w:ind w:right="0" w:hanging="139"/>
      </w:pPr>
      <w:r>
        <w:t xml:space="preserve">Библиотека МЭШ — Сборник упражнений к учебнику </w:t>
      </w:r>
      <w:proofErr w:type="spellStart"/>
      <w:r>
        <w:t>английcкого</w:t>
      </w:r>
      <w:proofErr w:type="spellEnd"/>
      <w:r>
        <w:t xml:space="preserve"> языка </w:t>
      </w:r>
      <w:proofErr w:type="spellStart"/>
      <w:r>
        <w:t>Spotlight</w:t>
      </w:r>
      <w:proofErr w:type="spellEnd"/>
      <w:r>
        <w:t xml:space="preserve"> (</w:t>
      </w:r>
      <w:proofErr w:type="spellStart"/>
      <w:r>
        <w:t>Module</w:t>
      </w:r>
      <w:proofErr w:type="spellEnd"/>
      <w:r>
        <w:t xml:space="preserve"> 110)(</w:t>
      </w:r>
      <w:proofErr w:type="spellStart"/>
      <w:r>
        <w:t>mos.ru</w:t>
      </w:r>
      <w:proofErr w:type="spellEnd"/>
      <w:r>
        <w:t>)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ind w:right="0" w:hanging="139"/>
      </w:pPr>
      <w:proofErr w:type="spellStart"/>
      <w:r>
        <w:t>www.englishforkids.ru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spacing w:after="0"/>
        <w:ind w:right="0" w:hanging="139"/>
      </w:pPr>
      <w:r>
        <w:t xml:space="preserve">ПО. CD. Обучающая компьютерная программа для 2-4 </w:t>
      </w:r>
      <w:proofErr w:type="spellStart"/>
      <w:r>
        <w:t>кл</w:t>
      </w:r>
      <w:proofErr w:type="spellEnd"/>
      <w:r>
        <w:t>. Интерактивные плакаты "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"/ "Английский с удовольствием".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ind w:right="0" w:hanging="139"/>
      </w:pPr>
      <w:r>
        <w:t>https://lesson.academy-content.myschool.edu.ru/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ind w:right="0" w:hanging="139"/>
      </w:pPr>
      <w:r>
        <w:t>http://www.englishforkids.ru/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spacing w:after="0"/>
        <w:ind w:right="0" w:hanging="139"/>
      </w:pPr>
      <w:r>
        <w:t>http://school-collection.edu.ru/catalog/teacher</w:t>
      </w:r>
      <w:r>
        <w:rPr>
          <w:rFonts w:ascii="Calibri" w:eastAsia="Calibri" w:hAnsi="Calibri" w:cs="Calibri"/>
        </w:rPr>
        <w:t xml:space="preserve"> </w:t>
      </w:r>
      <w:r>
        <w:t xml:space="preserve"> - https://infourok.ru/</w:t>
      </w:r>
      <w:r>
        <w:rPr>
          <w:rFonts w:ascii="Calibri" w:eastAsia="Calibri" w:hAnsi="Calibri" w:cs="Calibri"/>
        </w:rPr>
        <w:t xml:space="preserve"> </w:t>
      </w:r>
    </w:p>
    <w:p w:rsidR="00C51CF5" w:rsidRDefault="00EE1BAA">
      <w:pPr>
        <w:numPr>
          <w:ilvl w:val="0"/>
          <w:numId w:val="4"/>
        </w:numPr>
        <w:ind w:right="0" w:hanging="139"/>
      </w:pPr>
      <w:r>
        <w:t xml:space="preserve">https://myschool.edu. </w:t>
      </w:r>
    </w:p>
    <w:sectPr w:rsidR="00C51CF5">
      <w:pgSz w:w="11906" w:h="16838"/>
      <w:pgMar w:top="777" w:right="717" w:bottom="89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A20DF"/>
    <w:multiLevelType w:val="hybridMultilevel"/>
    <w:tmpl w:val="FFFFFFFF"/>
    <w:lvl w:ilvl="0" w:tplc="95CAE4F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6305E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8D9EE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E4320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03308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AF444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0D2CA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C15E4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C4BA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D96680"/>
    <w:multiLevelType w:val="hybridMultilevel"/>
    <w:tmpl w:val="FFFFFFFF"/>
    <w:lvl w:ilvl="0" w:tplc="F4DE8D6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477E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EBA0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8C84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A206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815D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06A1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E601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C231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355E03"/>
    <w:multiLevelType w:val="hybridMultilevel"/>
    <w:tmpl w:val="FFFFFFFF"/>
    <w:lvl w:ilvl="0" w:tplc="B00E88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E56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619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23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88D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AB5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C9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63D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AC7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3D7CE2"/>
    <w:multiLevelType w:val="hybridMultilevel"/>
    <w:tmpl w:val="FFFFFFFF"/>
    <w:lvl w:ilvl="0" w:tplc="92E261D2">
      <w:start w:val="1"/>
      <w:numFmt w:val="bullet"/>
      <w:lvlText w:val="•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AB6B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A199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07A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E6F4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05F4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E8F1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2DB3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AEF3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F5"/>
    <w:rsid w:val="00025072"/>
    <w:rsid w:val="00153683"/>
    <w:rsid w:val="001D37AF"/>
    <w:rsid w:val="003070E3"/>
    <w:rsid w:val="0050081A"/>
    <w:rsid w:val="0057488F"/>
    <w:rsid w:val="007778F1"/>
    <w:rsid w:val="009105CE"/>
    <w:rsid w:val="00B63DF3"/>
    <w:rsid w:val="00BB0F6A"/>
    <w:rsid w:val="00C51CF5"/>
    <w:rsid w:val="00D07E30"/>
    <w:rsid w:val="00E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02C52"/>
  <w15:docId w15:val="{65EE7D0E-CD56-9E4B-9BF7-FADCCAB1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48" w:lineRule="auto"/>
      <w:ind w:left="10" w:right="11" w:hanging="10"/>
    </w:pPr>
    <w:rPr>
      <w:rFonts w:ascii="Times New Roman" w:eastAsia="Times New Roman" w:hAnsi="Times New Roman" w:cs="Times New Roman"/>
      <w:color w:val="000000"/>
      <w:sz w:val="24"/>
      <w:lang w:val="ru" w:eastAsia="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5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cp:lastModifiedBy>Гость</cp:lastModifiedBy>
  <cp:revision>13</cp:revision>
  <dcterms:created xsi:type="dcterms:W3CDTF">2025-09-10T16:25:00Z</dcterms:created>
  <dcterms:modified xsi:type="dcterms:W3CDTF">2025-09-10T16:34:00Z</dcterms:modified>
</cp:coreProperties>
</file>